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705"/>
      </w:tblGrid>
      <w:tr w:rsidR="002124A0" w:rsidTr="00335F06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24A0" w:rsidRDefault="002124A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7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Комментарий</w:t>
            </w:r>
          </w:p>
        </w:tc>
      </w:tr>
      <w:tr w:rsidR="002124A0" w:rsidTr="00335F06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666A" w:rsidRDefault="0050666A" w:rsidP="0050666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972F4D">
              <w:rPr>
                <w:bCs/>
                <w:sz w:val="28"/>
                <w:szCs w:val="28"/>
              </w:rPr>
              <w:t>роект</w:t>
            </w:r>
            <w:r w:rsidRPr="00972F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указа Губернатора</w:t>
            </w:r>
            <w:r w:rsidRPr="00972F4D">
              <w:rPr>
                <w:sz w:val="28"/>
                <w:szCs w:val="28"/>
              </w:rPr>
              <w:t xml:space="preserve"> Ивановской области </w:t>
            </w:r>
            <w:r w:rsidRPr="00AD3EE0">
              <w:rPr>
                <w:sz w:val="28"/>
                <w:szCs w:val="28"/>
              </w:rPr>
              <w:t>«</w:t>
            </w:r>
            <w:r w:rsidRPr="00AD3EE0">
              <w:rPr>
                <w:sz w:val="28"/>
              </w:rPr>
              <w:t xml:space="preserve">О внесении изменений в </w:t>
            </w:r>
            <w:r w:rsidRPr="00AD3EE0">
              <w:rPr>
                <w:bCs/>
                <w:sz w:val="28"/>
                <w:szCs w:val="28"/>
              </w:rPr>
              <w:t>указ Губернатора Ивановской области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D3EE0">
              <w:rPr>
                <w:bCs/>
                <w:sz w:val="28"/>
                <w:szCs w:val="28"/>
              </w:rPr>
              <w:t>от 14.09.2015 №146-уг «О порядке организации льготного проезда граждан с использо</w:t>
            </w:r>
            <w:r>
              <w:rPr>
                <w:bCs/>
                <w:sz w:val="28"/>
                <w:szCs w:val="28"/>
              </w:rPr>
              <w:t xml:space="preserve">ванием социальной карты жителя </w:t>
            </w:r>
            <w:r w:rsidRPr="00AD3EE0">
              <w:rPr>
                <w:bCs/>
                <w:sz w:val="28"/>
                <w:szCs w:val="28"/>
              </w:rPr>
              <w:t xml:space="preserve">Ивановской области» </w:t>
            </w:r>
            <w:r>
              <w:rPr>
                <w:bCs/>
                <w:sz w:val="28"/>
                <w:szCs w:val="28"/>
              </w:rPr>
              <w:t xml:space="preserve">(далее – проект указа) разработан в соответствии с </w:t>
            </w:r>
            <w:r w:rsidRPr="004B5D7E">
              <w:rPr>
                <w:sz w:val="28"/>
                <w:szCs w:val="28"/>
              </w:rPr>
              <w:t xml:space="preserve">законами </w:t>
            </w:r>
            <w:r>
              <w:rPr>
                <w:sz w:val="28"/>
                <w:szCs w:val="28"/>
              </w:rPr>
              <w:t xml:space="preserve">Ивановской области </w:t>
            </w:r>
            <w:r w:rsidRPr="004B5D7E">
              <w:rPr>
                <w:sz w:val="28"/>
                <w:szCs w:val="28"/>
              </w:rPr>
              <w:t>от 14.03.1997 № 7-ОЗ «О дополнительных гарантиях по социальной поддержке детей-сирот и детей, оставшихся без попечения родителей, в Ивановской области», от 15.02.2006 № 8-ОЗ «О мерах социальной поддержки реабилитированных лиц и лиц, признанных пострадавшими от политических репрессий», от 15.02.2006 № 11-ОЗ «О мерах социальной поддержки ветеранов труда, приравненных к ним граждан и тружеников тыла», от 04.10.2016 № 75-ОЗ «О мерах социальной поддержки ветеранов труда Ивановской области», указом Губернатора Ивановской области от 26.02.2004 № 19-уг «О мерах по социальной поддержке многодетных семей»,</w:t>
            </w:r>
            <w:r>
              <w:rPr>
                <w:sz w:val="28"/>
                <w:szCs w:val="28"/>
              </w:rPr>
              <w:t xml:space="preserve"> в целях организации льготного и (или) бесплатного проезда граждан на территории Ивановской области.</w:t>
            </w:r>
          </w:p>
          <w:p w:rsidR="0050666A" w:rsidRDefault="0050666A" w:rsidP="0050666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Проектом указа предлагается введение на территории Ивановской области </w:t>
            </w:r>
            <w:r w:rsidRPr="0054524C">
              <w:rPr>
                <w:sz w:val="28"/>
                <w:szCs w:val="28"/>
              </w:rPr>
              <w:t>проезда отдельных категорий граждан, имеющих место жительства в Ивановской области и обладающих правом на предоставление мер социальной поддержки в соответствии с законами и иными нормативными правовыми актами Российской Федерации и Ивановской области, по межмуниципальным маршрутам и муниципальным маршрутам регулярных перевозок автомобильным транспортом и городским наземным электрическим транспортом н</w:t>
            </w:r>
            <w:r>
              <w:rPr>
                <w:sz w:val="28"/>
                <w:szCs w:val="28"/>
              </w:rPr>
              <w:t>а территории Ивановской области, с использованием банковских</w:t>
            </w:r>
            <w:r w:rsidRPr="0054524C">
              <w:rPr>
                <w:sz w:val="28"/>
                <w:szCs w:val="28"/>
              </w:rPr>
              <w:t xml:space="preserve"> карт национальной платежной системы «Мир» с присвоенным статусом «льготной транспортной карты» и (или) пластиковых карт стандарта EMV ((</w:t>
            </w:r>
            <w:proofErr w:type="spellStart"/>
            <w:r w:rsidRPr="0054524C">
              <w:rPr>
                <w:sz w:val="28"/>
                <w:szCs w:val="28"/>
              </w:rPr>
              <w:t>Europay</w:t>
            </w:r>
            <w:proofErr w:type="spellEnd"/>
            <w:r w:rsidRPr="0054524C">
              <w:rPr>
                <w:sz w:val="28"/>
                <w:szCs w:val="28"/>
              </w:rPr>
              <w:t xml:space="preserve"> + </w:t>
            </w:r>
            <w:proofErr w:type="spellStart"/>
            <w:r w:rsidRPr="0054524C">
              <w:rPr>
                <w:sz w:val="28"/>
                <w:szCs w:val="28"/>
              </w:rPr>
              <w:t>MasterCard</w:t>
            </w:r>
            <w:proofErr w:type="spellEnd"/>
            <w:r w:rsidRPr="0054524C">
              <w:rPr>
                <w:sz w:val="28"/>
                <w:szCs w:val="28"/>
              </w:rPr>
              <w:t xml:space="preserve"> + VISA) с присвоенным статусо</w:t>
            </w:r>
            <w:r>
              <w:rPr>
                <w:sz w:val="28"/>
                <w:szCs w:val="28"/>
              </w:rPr>
              <w:t>м «льготной транспортной карты».</w:t>
            </w:r>
          </w:p>
          <w:p w:rsidR="0050666A" w:rsidRPr="0025351F" w:rsidRDefault="0050666A" w:rsidP="0050666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Проектом предлагается наделить Департамент дорожного хозяйства </w:t>
            </w:r>
            <w:r>
              <w:rPr>
                <w:sz w:val="28"/>
                <w:szCs w:val="28"/>
              </w:rPr>
              <w:br/>
              <w:t xml:space="preserve">и транспорта Ивановской области полномочием по отбору </w:t>
            </w:r>
            <w:r w:rsidRPr="005627AB">
              <w:rPr>
                <w:sz w:val="28"/>
                <w:szCs w:val="28"/>
              </w:rPr>
              <w:t xml:space="preserve">на конкурсной основе организации, обеспечивающей функционирование системы </w:t>
            </w:r>
            <w:r w:rsidRPr="00A06479">
              <w:rPr>
                <w:sz w:val="28"/>
                <w:szCs w:val="28"/>
              </w:rPr>
              <w:t xml:space="preserve">предоставления льготного и (или) бесплатного проезда по межмуниципальным маршрутам и муниципальным маршрутам регулярных перевозок на территории Ивановской области автомобильным транспортом и городским наземным электрическим транспортом отдельных категорий граждан, проживающих в Ивановской области, в </w:t>
            </w:r>
            <w:r w:rsidRPr="0025351F">
              <w:rPr>
                <w:sz w:val="28"/>
                <w:szCs w:val="28"/>
              </w:rPr>
              <w:t>соответствии со статями 447 - 448 Гражданского кодекса Российской Федерации.</w:t>
            </w:r>
          </w:p>
          <w:p w:rsidR="002701C8" w:rsidRDefault="002124A0" w:rsidP="002701C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2701C8">
              <w:rPr>
                <w:sz w:val="28"/>
                <w:szCs w:val="28"/>
                <w:lang w:eastAsia="en-US"/>
              </w:rPr>
              <w:t xml:space="preserve">В целях оценки регулирующего воздействия проекта нормативного правового акта и выявления в нем избыточных административных и иных ограничений, обязанностей для субъектов предпринимательской, инвестиционной или иной деятельности, а также положений, способствующих возникновению необоснованных расходов субъектов предпринимательской, инвестиционной или иной деятельности и бюджета Ивановской области </w:t>
            </w:r>
            <w:r w:rsidRPr="002701C8">
              <w:rPr>
                <w:sz w:val="28"/>
                <w:szCs w:val="28"/>
                <w:lang w:eastAsia="en-US"/>
              </w:rPr>
              <w:lastRenderedPageBreak/>
              <w:t>Департамент дорожного хозяйства и транспорта Ивановской области проводит публичные консультации.</w:t>
            </w:r>
          </w:p>
          <w:p w:rsidR="002124A0" w:rsidRPr="002701C8" w:rsidRDefault="002124A0" w:rsidP="0050666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701C8">
              <w:rPr>
                <w:rFonts w:eastAsiaTheme="minorHAnsi"/>
                <w:sz w:val="28"/>
                <w:szCs w:val="28"/>
                <w:lang w:eastAsia="en-US"/>
              </w:rPr>
              <w:t>Все заинтересованные лица могут направить свои предложения</w:t>
            </w:r>
            <w:r w:rsidR="00B300E5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</w:t>
            </w:r>
            <w:r w:rsidRPr="002701C8">
              <w:rPr>
                <w:rFonts w:eastAsiaTheme="minorHAnsi"/>
                <w:sz w:val="28"/>
                <w:szCs w:val="28"/>
                <w:lang w:eastAsia="en-US"/>
              </w:rPr>
              <w:t xml:space="preserve"> и замечания по данному проекту закона Ивановской области в ср</w:t>
            </w:r>
            <w:r w:rsidR="0050666A">
              <w:rPr>
                <w:rFonts w:eastAsiaTheme="minorHAnsi"/>
                <w:sz w:val="28"/>
                <w:szCs w:val="28"/>
                <w:lang w:eastAsia="en-US"/>
              </w:rPr>
              <w:t>ок                      до 30.11</w:t>
            </w:r>
            <w:r w:rsidRPr="002701C8">
              <w:rPr>
                <w:rFonts w:eastAsiaTheme="minorHAnsi"/>
                <w:sz w:val="28"/>
                <w:szCs w:val="28"/>
                <w:lang w:eastAsia="en-US"/>
              </w:rPr>
              <w:t>.20</w:t>
            </w:r>
            <w:r w:rsidR="0050666A">
              <w:rPr>
                <w:rFonts w:eastAsiaTheme="minorHAnsi"/>
                <w:sz w:val="28"/>
                <w:szCs w:val="28"/>
                <w:lang w:eastAsia="en-US"/>
              </w:rPr>
              <w:t>20 (включительно)</w:t>
            </w:r>
            <w:r w:rsidRPr="002701C8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2124A0" w:rsidRDefault="002124A0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06" w:rsidRDefault="00335F06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06" w:rsidRDefault="00335F06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06" w:rsidRDefault="00335F06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06" w:rsidRDefault="00335F06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06" w:rsidRDefault="00335F06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06" w:rsidRDefault="00335F06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06" w:rsidRDefault="00335F06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06" w:rsidRDefault="00335F06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06" w:rsidRDefault="00335F06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06" w:rsidRDefault="00335F06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06" w:rsidRDefault="00335F06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06" w:rsidRDefault="00335F06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06" w:rsidRDefault="00335F06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06" w:rsidRDefault="00335F06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06" w:rsidRDefault="00335F06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06" w:rsidRDefault="00335F06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06" w:rsidRDefault="00335F06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06" w:rsidRDefault="00335F06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06" w:rsidRDefault="00335F06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06" w:rsidRDefault="00335F06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06" w:rsidRDefault="00335F06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06" w:rsidRDefault="00335F06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06" w:rsidRDefault="00335F06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06" w:rsidRDefault="00335F06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06" w:rsidRDefault="00335F06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06" w:rsidRDefault="00335F06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06" w:rsidRDefault="00335F06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06" w:rsidRDefault="00335F06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06" w:rsidRDefault="00335F06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06" w:rsidRDefault="00335F06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06" w:rsidRDefault="00335F06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06" w:rsidRDefault="00335F06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06" w:rsidRDefault="00335F06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06" w:rsidRDefault="00335F06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06" w:rsidRDefault="00335F06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06" w:rsidRDefault="00335F06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06" w:rsidRDefault="00335F06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06" w:rsidRDefault="00335F06" w:rsidP="002124A0">
      <w:pPr>
        <w:pStyle w:val="ConsPlusNormal"/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5F06" w:rsidSect="00F307D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A0"/>
    <w:rsid w:val="001422C6"/>
    <w:rsid w:val="0017011A"/>
    <w:rsid w:val="002124A0"/>
    <w:rsid w:val="002701C8"/>
    <w:rsid w:val="002C5EB0"/>
    <w:rsid w:val="00301327"/>
    <w:rsid w:val="00335F06"/>
    <w:rsid w:val="004678D6"/>
    <w:rsid w:val="0050666A"/>
    <w:rsid w:val="00557951"/>
    <w:rsid w:val="007302FB"/>
    <w:rsid w:val="007C54E4"/>
    <w:rsid w:val="00860727"/>
    <w:rsid w:val="00935C12"/>
    <w:rsid w:val="00993447"/>
    <w:rsid w:val="009C662C"/>
    <w:rsid w:val="00B300E5"/>
    <w:rsid w:val="00B66A3D"/>
    <w:rsid w:val="00B73CA5"/>
    <w:rsid w:val="00B77A2C"/>
    <w:rsid w:val="00BA6E2D"/>
    <w:rsid w:val="00D87577"/>
    <w:rsid w:val="00E30F44"/>
    <w:rsid w:val="00E37081"/>
    <w:rsid w:val="00F3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24A0"/>
    <w:rPr>
      <w:color w:val="0000FF" w:themeColor="hyperlink"/>
      <w:u w:val="single"/>
    </w:rPr>
  </w:style>
  <w:style w:type="paragraph" w:customStyle="1" w:styleId="ConsPlusNormal">
    <w:name w:val="ConsPlusNormal"/>
    <w:rsid w:val="00212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24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5C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C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24A0"/>
    <w:rPr>
      <w:color w:val="0000FF" w:themeColor="hyperlink"/>
      <w:u w:val="single"/>
    </w:rPr>
  </w:style>
  <w:style w:type="paragraph" w:customStyle="1" w:styleId="ConsPlusNormal">
    <w:name w:val="ConsPlusNormal"/>
    <w:rsid w:val="00212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24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5C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C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Мелехонова Ирина Валентиновна</dc:creator>
  <cp:lastModifiedBy>alexander</cp:lastModifiedBy>
  <cp:revision>4</cp:revision>
  <cp:lastPrinted>2020-10-16T12:31:00Z</cp:lastPrinted>
  <dcterms:created xsi:type="dcterms:W3CDTF">2020-10-16T13:48:00Z</dcterms:created>
  <dcterms:modified xsi:type="dcterms:W3CDTF">2020-10-16T13:49:00Z</dcterms:modified>
</cp:coreProperties>
</file>