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E6" w:rsidRPr="002E1EE6" w:rsidRDefault="002E1EE6" w:rsidP="002E1E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EE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000125" cy="733425"/>
            <wp:effectExtent l="0" t="0" r="9525" b="9525"/>
            <wp:docPr id="1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10098"/>
      </w:tblGrid>
      <w:tr w:rsidR="002E1EE6" w:rsidRPr="002E1EE6" w:rsidTr="00F61E42">
        <w:trPr>
          <w:trHeight w:val="1030"/>
          <w:jc w:val="center"/>
        </w:trPr>
        <w:tc>
          <w:tcPr>
            <w:tcW w:w="10098" w:type="dxa"/>
            <w:tcBorders>
              <w:top w:val="nil"/>
              <w:left w:val="nil"/>
              <w:bottom w:val="double" w:sz="18" w:space="0" w:color="000000"/>
              <w:right w:val="nil"/>
            </w:tcBorders>
            <w:hideMark/>
          </w:tcPr>
          <w:p w:rsidR="002E1EE6" w:rsidRPr="0028054E" w:rsidRDefault="002E1EE6" w:rsidP="002E1E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8054E"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  <w:t xml:space="preserve">ДЕПАРТАМЕНТ </w:t>
            </w:r>
            <w:r w:rsidRPr="0028054E"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  <w:br/>
              <w:t>РАЗВИТИЯ ИНФОРМАЦИОННОГО ОБЩЕСТВА ИВАНОВСКОЙ ОБЛАСТИ</w:t>
            </w:r>
          </w:p>
        </w:tc>
      </w:tr>
    </w:tbl>
    <w:p w:rsidR="002E1EE6" w:rsidRPr="002E1EE6" w:rsidRDefault="002E1EE6" w:rsidP="002E1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153000, г. Иваново, пл. Революции, д. 2/1, оф.319, тел. </w:t>
      </w:r>
      <w:r w:rsidR="00B01C79">
        <w:rPr>
          <w:rFonts w:ascii="Times New Roman" w:eastAsia="Times New Roman" w:hAnsi="Times New Roman" w:cs="Times New Roman"/>
          <w:sz w:val="20"/>
          <w:szCs w:val="20"/>
          <w:lang w:eastAsia="ru-RU"/>
        </w:rPr>
        <w:t>52-89-62 доб.1</w:t>
      </w:r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2E1E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E1E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="00B01C7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deprio</w:t>
      </w:r>
      <w:proofErr w:type="spellEnd"/>
      <w:r w:rsidR="00B01C79" w:rsidRPr="00ED7D02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2E1E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B01C7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vreg</w:t>
      </w:r>
      <w:proofErr w:type="spellEnd"/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2E1E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2E1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E1EE6" w:rsidRPr="002E1EE6" w:rsidRDefault="002E1EE6" w:rsidP="002E1E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1EE6" w:rsidRPr="002E1EE6" w:rsidRDefault="002E1EE6" w:rsidP="002E1EE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2E1EE6">
        <w:rPr>
          <w:rFonts w:ascii="Times New Roman" w:eastAsia="Calibri" w:hAnsi="Times New Roman" w:cs="Times New Roman"/>
          <w:b/>
          <w:sz w:val="32"/>
          <w:szCs w:val="28"/>
        </w:rPr>
        <w:t>ПРИКАЗ</w:t>
      </w:r>
    </w:p>
    <w:p w:rsidR="002E1EE6" w:rsidRPr="002E1EE6" w:rsidRDefault="002E1EE6" w:rsidP="002E1EE6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EE6" w:rsidRPr="002E1EE6" w:rsidRDefault="002E1EE6" w:rsidP="002E1EE6">
      <w:pPr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proofErr w:type="gramStart"/>
      <w:r w:rsidRPr="002E1EE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E1E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20</w:t>
      </w:r>
      <w:r w:rsidR="0063552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E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____________</w:t>
      </w:r>
    </w:p>
    <w:p w:rsidR="002E1EE6" w:rsidRPr="002E1EE6" w:rsidRDefault="002E1EE6" w:rsidP="002E1EE6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1EE6" w:rsidRPr="002E1EE6" w:rsidRDefault="002E1EE6" w:rsidP="002E1EE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1EE6">
        <w:rPr>
          <w:rFonts w:ascii="Times New Roman" w:eastAsia="Calibri" w:hAnsi="Times New Roman" w:cs="Times New Roman"/>
          <w:sz w:val="28"/>
          <w:szCs w:val="28"/>
        </w:rPr>
        <w:t>г. Иваново</w:t>
      </w:r>
    </w:p>
    <w:p w:rsidR="002E1EE6" w:rsidRPr="002E1EE6" w:rsidRDefault="002E1EE6" w:rsidP="002E1E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054E" w:rsidRDefault="00ED5A42" w:rsidP="002E1EE6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О комиссии по соблюдению требований к служебному поведению государственных гражданских служащих </w:t>
      </w:r>
    </w:p>
    <w:p w:rsidR="002E1EE6" w:rsidRPr="002E1EE6" w:rsidRDefault="006415D3" w:rsidP="002E1EE6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Департамента развития информационного общества Ивановской области </w:t>
      </w:r>
      <w:r w:rsidR="00ED5A42">
        <w:rPr>
          <w:rFonts w:ascii="Times New Roman" w:eastAsia="Calibri" w:hAnsi="Times New Roman" w:cs="Times New Roman"/>
          <w:b/>
          <w:sz w:val="28"/>
        </w:rPr>
        <w:t>и урегулированию конфликта интересов</w:t>
      </w:r>
    </w:p>
    <w:p w:rsidR="002E1EE6" w:rsidRPr="002E1EE6" w:rsidRDefault="002E1EE6" w:rsidP="002E1EE6">
      <w:pPr>
        <w:spacing w:after="0" w:line="240" w:lineRule="auto"/>
        <w:ind w:right="-42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EE6" w:rsidRPr="002E1EE6" w:rsidRDefault="0063552F" w:rsidP="00280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.07.2004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79-ФЗ </w:t>
      </w:r>
      <w:r w:rsidR="0048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государственной гражданской службе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2008 № 273-ФЗ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35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="00E022E0" w:rsidRP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казом Губернатора Ивановской области от 21.09.2010 </w:t>
      </w:r>
      <w:r w:rsid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022E0" w:rsidRP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122-уг </w:t>
      </w:r>
      <w:r w:rsid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022E0" w:rsidRP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отдельных положений Федерального закона от 25.12.2008 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022E0" w:rsidRP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 w:rsid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022E0" w:rsidRP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противодействии коррупции</w:t>
      </w:r>
      <w:r w:rsidR="00E02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81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2E1EE6" w:rsidRPr="002E1EE6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="002E1EE6" w:rsidRPr="002E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022E0" w:rsidRDefault="00E022E0" w:rsidP="0048045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sz w:val="28"/>
        </w:rPr>
      </w:pPr>
      <w:r w:rsidRPr="00E022E0">
        <w:rPr>
          <w:rFonts w:ascii="Times New Roman" w:eastAsia="Calibri" w:hAnsi="Times New Roman" w:cs="Times New Roman"/>
          <w:sz w:val="28"/>
        </w:rPr>
        <w:t xml:space="preserve">Образовать в Департаменте </w:t>
      </w:r>
      <w:r>
        <w:rPr>
          <w:rFonts w:ascii="Times New Roman" w:eastAsia="Calibri" w:hAnsi="Times New Roman" w:cs="Times New Roman"/>
          <w:sz w:val="28"/>
        </w:rPr>
        <w:t>развития информационного общества Ивановской области (далее – Департамент)</w:t>
      </w:r>
      <w:r w:rsidRPr="00E022E0">
        <w:rPr>
          <w:rFonts w:ascii="Times New Roman" w:eastAsia="Calibri" w:hAnsi="Times New Roman" w:cs="Times New Roman"/>
          <w:sz w:val="28"/>
        </w:rPr>
        <w:t xml:space="preserve"> комиссию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rFonts w:ascii="Times New Roman" w:eastAsia="Calibri" w:hAnsi="Times New Roman" w:cs="Times New Roman"/>
          <w:sz w:val="28"/>
        </w:rPr>
        <w:t xml:space="preserve"> (далее – комиссия)</w:t>
      </w:r>
      <w:r w:rsidR="0028054E">
        <w:rPr>
          <w:rFonts w:ascii="Times New Roman" w:eastAsia="Calibri" w:hAnsi="Times New Roman" w:cs="Times New Roman"/>
          <w:sz w:val="28"/>
        </w:rPr>
        <w:t xml:space="preserve"> и утвердить ее состав (прилагается)</w:t>
      </w:r>
      <w:r w:rsidRPr="00E022E0">
        <w:rPr>
          <w:rFonts w:ascii="Times New Roman" w:eastAsia="Calibri" w:hAnsi="Times New Roman" w:cs="Times New Roman"/>
          <w:sz w:val="28"/>
        </w:rPr>
        <w:t>.</w:t>
      </w:r>
    </w:p>
    <w:p w:rsidR="00E022E0" w:rsidRDefault="00E022E0" w:rsidP="0048045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sz w:val="28"/>
        </w:rPr>
      </w:pPr>
      <w:r w:rsidRPr="00E022E0">
        <w:rPr>
          <w:rFonts w:ascii="Times New Roman" w:eastAsia="Calibri" w:hAnsi="Times New Roman" w:cs="Times New Roman"/>
          <w:sz w:val="28"/>
        </w:rPr>
        <w:t>Установить, что комиссия в своей деятельнос</w:t>
      </w:r>
      <w:r>
        <w:rPr>
          <w:rFonts w:ascii="Times New Roman" w:eastAsia="Calibri" w:hAnsi="Times New Roman" w:cs="Times New Roman"/>
          <w:sz w:val="28"/>
        </w:rPr>
        <w:t>ти руководствуется Положением о</w:t>
      </w:r>
      <w:r w:rsidRPr="00E022E0">
        <w:rPr>
          <w:rFonts w:ascii="Times New Roman" w:eastAsia="Calibri" w:hAnsi="Times New Roman" w:cs="Times New Roman"/>
          <w:sz w:val="28"/>
        </w:rPr>
        <w:t xml:space="preserve">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</w:t>
      </w:r>
      <w:r>
        <w:rPr>
          <w:rFonts w:ascii="Times New Roman" w:eastAsia="Calibri" w:hAnsi="Times New Roman" w:cs="Times New Roman"/>
          <w:sz w:val="28"/>
        </w:rPr>
        <w:t>У</w:t>
      </w:r>
      <w:r w:rsidRPr="00E022E0">
        <w:rPr>
          <w:rFonts w:ascii="Times New Roman" w:eastAsia="Calibri" w:hAnsi="Times New Roman" w:cs="Times New Roman"/>
          <w:sz w:val="28"/>
        </w:rPr>
        <w:t xml:space="preserve">казом Губернатора Ивановской области от 21.09.2010 </w:t>
      </w:r>
      <w:r>
        <w:rPr>
          <w:rFonts w:ascii="Times New Roman" w:eastAsia="Calibri" w:hAnsi="Times New Roman" w:cs="Times New Roman"/>
          <w:sz w:val="28"/>
        </w:rPr>
        <w:t>№</w:t>
      </w:r>
      <w:r w:rsidRPr="00E022E0">
        <w:rPr>
          <w:rFonts w:ascii="Times New Roman" w:eastAsia="Calibri" w:hAnsi="Times New Roman" w:cs="Times New Roman"/>
          <w:sz w:val="28"/>
        </w:rPr>
        <w:t xml:space="preserve"> 122-уг </w:t>
      </w:r>
      <w:r>
        <w:rPr>
          <w:rFonts w:ascii="Times New Roman" w:eastAsia="Calibri" w:hAnsi="Times New Roman" w:cs="Times New Roman"/>
          <w:sz w:val="28"/>
        </w:rPr>
        <w:t>«</w:t>
      </w:r>
      <w:r w:rsidRPr="00E022E0">
        <w:rPr>
          <w:rFonts w:ascii="Times New Roman" w:eastAsia="Calibri" w:hAnsi="Times New Roman" w:cs="Times New Roman"/>
          <w:sz w:val="28"/>
        </w:rPr>
        <w:t xml:space="preserve">О мерах по реализации отдельных положений Федерального закона от 25.12.2008 </w:t>
      </w:r>
      <w:r>
        <w:rPr>
          <w:rFonts w:ascii="Times New Roman" w:eastAsia="Calibri" w:hAnsi="Times New Roman" w:cs="Times New Roman"/>
          <w:sz w:val="28"/>
        </w:rPr>
        <w:t>№</w:t>
      </w:r>
      <w:r w:rsidRPr="00E022E0">
        <w:rPr>
          <w:rFonts w:ascii="Times New Roman" w:eastAsia="Calibri" w:hAnsi="Times New Roman" w:cs="Times New Roman"/>
          <w:sz w:val="28"/>
        </w:rPr>
        <w:t xml:space="preserve"> 273-ФЗ </w:t>
      </w:r>
      <w:r>
        <w:rPr>
          <w:rFonts w:ascii="Times New Roman" w:eastAsia="Calibri" w:hAnsi="Times New Roman" w:cs="Times New Roman"/>
          <w:sz w:val="28"/>
        </w:rPr>
        <w:t>«</w:t>
      </w:r>
      <w:r w:rsidRPr="00E022E0">
        <w:rPr>
          <w:rFonts w:ascii="Times New Roman" w:eastAsia="Calibri" w:hAnsi="Times New Roman" w:cs="Times New Roman"/>
          <w:sz w:val="28"/>
        </w:rPr>
        <w:t>О противодействии коррупции</w:t>
      </w:r>
      <w:r>
        <w:rPr>
          <w:rFonts w:ascii="Times New Roman" w:eastAsia="Calibri" w:hAnsi="Times New Roman" w:cs="Times New Roman"/>
          <w:sz w:val="28"/>
        </w:rPr>
        <w:t>»</w:t>
      </w:r>
      <w:r w:rsidRPr="00E022E0">
        <w:rPr>
          <w:rFonts w:ascii="Times New Roman" w:eastAsia="Calibri" w:hAnsi="Times New Roman" w:cs="Times New Roman"/>
          <w:sz w:val="28"/>
        </w:rPr>
        <w:t>.</w:t>
      </w:r>
    </w:p>
    <w:p w:rsidR="00E022E0" w:rsidRPr="00E022E0" w:rsidRDefault="00E022E0" w:rsidP="0048045C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Контроль исполнения приказа оставляю за собой. </w:t>
      </w:r>
    </w:p>
    <w:p w:rsidR="0028054E" w:rsidRPr="0028054E" w:rsidRDefault="0028054E" w:rsidP="0028054E">
      <w:pPr>
        <w:tabs>
          <w:tab w:val="left" w:pos="709"/>
        </w:tabs>
        <w:spacing w:after="0" w:line="240" w:lineRule="auto"/>
        <w:ind w:right="-425"/>
        <w:jc w:val="both"/>
        <w:rPr>
          <w:rFonts w:ascii="Times New Roman" w:eastAsia="Calibri" w:hAnsi="Times New Roman" w:cs="Times New Roman"/>
          <w:sz w:val="28"/>
        </w:rPr>
      </w:pPr>
    </w:p>
    <w:p w:rsidR="0028054E" w:rsidRPr="0028054E" w:rsidRDefault="0028054E" w:rsidP="0028054E">
      <w:pPr>
        <w:tabs>
          <w:tab w:val="left" w:pos="709"/>
        </w:tabs>
        <w:spacing w:after="0" w:line="240" w:lineRule="auto"/>
        <w:ind w:right="-425"/>
        <w:jc w:val="both"/>
        <w:rPr>
          <w:rFonts w:ascii="Times New Roman" w:eastAsia="Calibri" w:hAnsi="Times New Roman" w:cs="Times New Roman"/>
          <w:sz w:val="28"/>
        </w:rPr>
      </w:pPr>
    </w:p>
    <w:p w:rsidR="00ED5A42" w:rsidRPr="0028054E" w:rsidRDefault="00ED5A42" w:rsidP="0028054E">
      <w:pPr>
        <w:tabs>
          <w:tab w:val="left" w:pos="709"/>
        </w:tabs>
        <w:spacing w:after="0" w:line="240" w:lineRule="auto"/>
        <w:ind w:right="-425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2"/>
        <w:gridCol w:w="3186"/>
      </w:tblGrid>
      <w:tr w:rsidR="002E1EE6" w:rsidRPr="002E1EE6" w:rsidTr="006B3C33">
        <w:trPr>
          <w:cantSplit/>
          <w:trHeight w:val="391"/>
        </w:trPr>
        <w:tc>
          <w:tcPr>
            <w:tcW w:w="6312" w:type="dxa"/>
          </w:tcPr>
          <w:p w:rsidR="0028054E" w:rsidRDefault="006B3C33" w:rsidP="0028054E">
            <w:pPr>
              <w:tabs>
                <w:tab w:val="left" w:pos="709"/>
              </w:tabs>
              <w:spacing w:after="0" w:line="240" w:lineRule="auto"/>
              <w:ind w:right="-42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Член Правительства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Ивановской области</w:t>
            </w:r>
            <w:r w:rsidR="002805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E1EE6" w:rsidRPr="002E1EE6" w:rsidRDefault="006B3C33" w:rsidP="0028054E">
            <w:pPr>
              <w:tabs>
                <w:tab w:val="left" w:pos="709"/>
              </w:tabs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 Департамента</w:t>
            </w:r>
          </w:p>
        </w:tc>
        <w:tc>
          <w:tcPr>
            <w:tcW w:w="3186" w:type="dxa"/>
            <w:vAlign w:val="bottom"/>
          </w:tcPr>
          <w:p w:rsidR="002E1EE6" w:rsidRPr="002E1EE6" w:rsidRDefault="002E1EE6" w:rsidP="0028054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1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М.Е. Хохлов</w:t>
            </w:r>
          </w:p>
        </w:tc>
      </w:tr>
    </w:tbl>
    <w:p w:rsidR="002E1EE6" w:rsidRPr="002E1EE6" w:rsidRDefault="002E1EE6" w:rsidP="002E1EE6">
      <w:pPr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</w:rPr>
        <w:sectPr w:rsidR="002E1EE6" w:rsidRPr="002E1EE6" w:rsidSect="0028054E">
          <w:pgSz w:w="11906" w:h="16838"/>
          <w:pgMar w:top="1134" w:right="737" w:bottom="1134" w:left="1701" w:header="136" w:footer="261" w:gutter="0"/>
          <w:cols w:space="708"/>
          <w:titlePg/>
          <w:docGrid w:linePitch="360"/>
        </w:sectPr>
      </w:pPr>
    </w:p>
    <w:p w:rsidR="0003156C" w:rsidRDefault="00ED5A42" w:rsidP="00ED5A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ED5A42" w:rsidRPr="000E13B2" w:rsidRDefault="00ED5A42" w:rsidP="00ED5A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="00543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риказу</w:t>
      </w:r>
      <w:r w:rsidR="00734FD3" w:rsidRPr="00480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Департамента развития</w:t>
      </w:r>
    </w:p>
    <w:p w:rsidR="0003156C" w:rsidRDefault="00ED5A42" w:rsidP="00ED5A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информационного общества </w:t>
      </w:r>
    </w:p>
    <w:p w:rsidR="00ED5A42" w:rsidRPr="000E13B2" w:rsidRDefault="00ED5A42" w:rsidP="00ED5A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Ивановской области</w:t>
      </w:r>
    </w:p>
    <w:p w:rsidR="00ED5A42" w:rsidRDefault="00ED5A42" w:rsidP="00ED5A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</w:t>
      </w:r>
      <w:r w:rsidR="00641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Pr="000E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641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641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proofErr w:type="gramStart"/>
      <w:r w:rsidR="00641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="00543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41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</w:t>
      </w:r>
    </w:p>
    <w:p w:rsidR="006415D3" w:rsidRDefault="006415D3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C1CA0" w:rsidRDefault="004C1CA0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C1CA0" w:rsidRPr="004C1CA0" w:rsidRDefault="004C1CA0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D5A42" w:rsidRDefault="00ED5A42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543B96" w:rsidRDefault="006415D3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комиссии по соблюдению требований к служебному поведению государственных гражданских служащих Департамента развития информационного общества Ивановской области </w:t>
      </w:r>
    </w:p>
    <w:p w:rsidR="00ED5A42" w:rsidRDefault="006415D3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урегулированию конфликта интересов</w:t>
      </w:r>
    </w:p>
    <w:p w:rsidR="006415D3" w:rsidRPr="004C1CA0" w:rsidRDefault="006415D3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3"/>
      </w:tblGrid>
      <w:tr w:rsidR="0028054E" w:rsidTr="002E7EFC">
        <w:tc>
          <w:tcPr>
            <w:tcW w:w="3681" w:type="dxa"/>
          </w:tcPr>
          <w:p w:rsidR="00543B96" w:rsidRDefault="0028054E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0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Корсаков </w:t>
            </w:r>
          </w:p>
          <w:p w:rsidR="0028054E" w:rsidRPr="0028054E" w:rsidRDefault="0028054E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0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Михаил Николаевич</w:t>
            </w:r>
          </w:p>
        </w:tc>
        <w:tc>
          <w:tcPr>
            <w:tcW w:w="5663" w:type="dxa"/>
          </w:tcPr>
          <w:p w:rsidR="0028054E" w:rsidRPr="0028054E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28054E" w:rsidRPr="00280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редседатель комиссии, заместитель директора Департамента развития информационного общества Ивановской области, начальник управления региональной информатизации Департамента развития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054E" w:rsidRPr="00280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информационного общества Ивановской области – статс-секретарь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Жуков </w:t>
            </w:r>
          </w:p>
          <w:p w:rsidR="00543B96" w:rsidRPr="0028054E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Денис Игоревич</w:t>
            </w: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543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аместитель председателя комиссии, начальник отдела финансового обеспечения, государственных закупок и кадровой политики Департамента развития информационного общества Ивановской области 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Антонова </w:t>
            </w:r>
          </w:p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секретарь комиссии, советник </w:t>
            </w:r>
            <w:r w:rsidRPr="00543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отдела финансового обеспечения, государственных закупок и кадровой политики Департамента развития информационного общества Ивановской области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Боброва </w:t>
            </w:r>
          </w:p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63" w:type="dxa"/>
          </w:tcPr>
          <w:p w:rsid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советник управления Правительства Ивановской области по противодействию коррупции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Задворнова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Татьяна Ивановна</w:t>
            </w: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 отдела разработки, внедрения и сопровождения проектов информатизации управления региональной информатизации Департамента развития информационного общества Ивановской области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Коваль </w:t>
            </w:r>
          </w:p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Сергей Петрович</w:t>
            </w:r>
          </w:p>
        </w:tc>
        <w:tc>
          <w:tcPr>
            <w:tcW w:w="5663" w:type="dxa"/>
          </w:tcPr>
          <w:p w:rsidR="00543B96" w:rsidRPr="004C1CA0" w:rsidRDefault="004C1CA0" w:rsidP="004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1C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доцент кафедры </w:t>
            </w:r>
            <w:r w:rsidRPr="005305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конституционного права и прав человека</w:t>
            </w:r>
            <w:r w:rsidRPr="004C1C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федерального бюджетного образовательного учреждения высшего образования «Ивановский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кандидат исторических наук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RPr="004C1CA0" w:rsidTr="002E7EFC">
        <w:tc>
          <w:tcPr>
            <w:tcW w:w="3681" w:type="dxa"/>
          </w:tcPr>
          <w:p w:rsidR="00543B96" w:rsidRDefault="004C1CA0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Костров</w:t>
            </w:r>
          </w:p>
          <w:p w:rsidR="004C1CA0" w:rsidRDefault="004C1CA0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5663" w:type="dxa"/>
          </w:tcPr>
          <w:p w:rsidR="00543B96" w:rsidRPr="004C1CA0" w:rsidRDefault="004C1CA0" w:rsidP="005305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ООО «</w:t>
            </w:r>
            <w:r w:rsidR="005305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Спицын </w:t>
            </w:r>
          </w:p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 отдела информационных технологий управления региональной информатизации Департамента развития информационного общества Ивановской области</w:t>
            </w:r>
          </w:p>
        </w:tc>
      </w:tr>
      <w:tr w:rsidR="00543B96" w:rsidTr="002E7EFC">
        <w:tc>
          <w:tcPr>
            <w:tcW w:w="3681" w:type="dxa"/>
          </w:tcPr>
          <w:p w:rsidR="00543B96" w:rsidRP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B96" w:rsidTr="002E7EFC">
        <w:tc>
          <w:tcPr>
            <w:tcW w:w="3681" w:type="dxa"/>
          </w:tcPr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Тарабцева</w:t>
            </w:r>
            <w:proofErr w:type="spellEnd"/>
          </w:p>
          <w:p w:rsidR="00543B96" w:rsidRDefault="00543B96" w:rsidP="002805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663" w:type="dxa"/>
          </w:tcPr>
          <w:p w:rsidR="00543B96" w:rsidRPr="00543B96" w:rsidRDefault="00543B96" w:rsidP="00543B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 отдела координации предоставления государственных услуг управления региональной информатизации Департамента развития информационного общества Ивановской области</w:t>
            </w:r>
          </w:p>
        </w:tc>
      </w:tr>
    </w:tbl>
    <w:p w:rsidR="0028054E" w:rsidRDefault="0028054E" w:rsidP="00ED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EFC" w:rsidRDefault="002E7EFC" w:rsidP="002375B9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2E7EFC" w:rsidSect="00A13C25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375B9" w:rsidRDefault="00CE4487" w:rsidP="002375B9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4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Лист </w:t>
      </w:r>
      <w:r w:rsidR="00641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ознакомления </w:t>
      </w:r>
    </w:p>
    <w:p w:rsidR="00CE4487" w:rsidRDefault="006415D3" w:rsidP="002375B9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приказом Департамента развития информационного общества Ивановской области </w:t>
      </w:r>
      <w:r w:rsidR="00237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«_</w:t>
      </w:r>
      <w:proofErr w:type="gramStart"/>
      <w:r w:rsidR="00237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_»_</w:t>
      </w:r>
      <w:proofErr w:type="gramEnd"/>
      <w:r w:rsidR="00237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____20___ №_______</w:t>
      </w:r>
    </w:p>
    <w:p w:rsidR="002375B9" w:rsidRPr="00CE4487" w:rsidRDefault="002375B9" w:rsidP="002375B9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0"/>
        <w:gridCol w:w="2897"/>
        <w:gridCol w:w="2387"/>
        <w:gridCol w:w="1761"/>
        <w:gridCol w:w="1499"/>
      </w:tblGrid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237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</w:tcPr>
          <w:p w:rsidR="002375B9" w:rsidRPr="002375B9" w:rsidRDefault="002375B9" w:rsidP="00237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87" w:type="dxa"/>
          </w:tcPr>
          <w:p w:rsidR="002375B9" w:rsidRPr="002375B9" w:rsidRDefault="002375B9" w:rsidP="00237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61" w:type="dxa"/>
          </w:tcPr>
          <w:p w:rsidR="002375B9" w:rsidRPr="002375B9" w:rsidRDefault="002375B9" w:rsidP="00237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499" w:type="dxa"/>
          </w:tcPr>
          <w:p w:rsidR="002375B9" w:rsidRPr="002375B9" w:rsidRDefault="002375B9" w:rsidP="00237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5B9" w:rsidRPr="002375B9" w:rsidTr="001C1E31">
        <w:trPr>
          <w:trHeight w:val="567"/>
        </w:trPr>
        <w:tc>
          <w:tcPr>
            <w:tcW w:w="800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375B9" w:rsidRPr="002375B9" w:rsidRDefault="002375B9" w:rsidP="00CE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4487" w:rsidRPr="00CE4487" w:rsidRDefault="00CE4487" w:rsidP="00CE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E4487" w:rsidRPr="00CE4487" w:rsidSect="00A13C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2E" w:rsidRDefault="0055402E">
      <w:pPr>
        <w:spacing w:after="0" w:line="240" w:lineRule="auto"/>
      </w:pPr>
      <w:r>
        <w:separator/>
      </w:r>
    </w:p>
  </w:endnote>
  <w:endnote w:type="continuationSeparator" w:id="0">
    <w:p w:rsidR="0055402E" w:rsidRDefault="0055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2E" w:rsidRDefault="0055402E">
      <w:pPr>
        <w:spacing w:after="0" w:line="240" w:lineRule="auto"/>
      </w:pPr>
      <w:r>
        <w:separator/>
      </w:r>
    </w:p>
  </w:footnote>
  <w:footnote w:type="continuationSeparator" w:id="0">
    <w:p w:rsidR="0055402E" w:rsidRDefault="0055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26538"/>
    <w:multiLevelType w:val="hybridMultilevel"/>
    <w:tmpl w:val="6770A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211955"/>
    <w:multiLevelType w:val="hybridMultilevel"/>
    <w:tmpl w:val="689A427C"/>
    <w:lvl w:ilvl="0" w:tplc="50901EE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023A0B"/>
    <w:multiLevelType w:val="hybridMultilevel"/>
    <w:tmpl w:val="C7209936"/>
    <w:lvl w:ilvl="0" w:tplc="9B72E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823994"/>
    <w:multiLevelType w:val="hybridMultilevel"/>
    <w:tmpl w:val="6770A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E6"/>
    <w:rsid w:val="0003156C"/>
    <w:rsid w:val="00094778"/>
    <w:rsid w:val="000C032C"/>
    <w:rsid w:val="000E13B2"/>
    <w:rsid w:val="00141A38"/>
    <w:rsid w:val="00195AD1"/>
    <w:rsid w:val="001C1E31"/>
    <w:rsid w:val="001F177D"/>
    <w:rsid w:val="00200934"/>
    <w:rsid w:val="0023431C"/>
    <w:rsid w:val="002375B9"/>
    <w:rsid w:val="0028054E"/>
    <w:rsid w:val="002E1EE6"/>
    <w:rsid w:val="002E7EFC"/>
    <w:rsid w:val="00306D58"/>
    <w:rsid w:val="00323F48"/>
    <w:rsid w:val="00373707"/>
    <w:rsid w:val="0048045C"/>
    <w:rsid w:val="004C1CA0"/>
    <w:rsid w:val="00501060"/>
    <w:rsid w:val="00530518"/>
    <w:rsid w:val="00543B96"/>
    <w:rsid w:val="0055402E"/>
    <w:rsid w:val="005D092D"/>
    <w:rsid w:val="005D3AC9"/>
    <w:rsid w:val="005E0C5D"/>
    <w:rsid w:val="0063552F"/>
    <w:rsid w:val="006415D3"/>
    <w:rsid w:val="006B3C33"/>
    <w:rsid w:val="00715D05"/>
    <w:rsid w:val="0072541F"/>
    <w:rsid w:val="00734FD3"/>
    <w:rsid w:val="00791E3F"/>
    <w:rsid w:val="007F2008"/>
    <w:rsid w:val="008042C9"/>
    <w:rsid w:val="00837616"/>
    <w:rsid w:val="00897511"/>
    <w:rsid w:val="008C21A1"/>
    <w:rsid w:val="008D256D"/>
    <w:rsid w:val="009047DD"/>
    <w:rsid w:val="0096393C"/>
    <w:rsid w:val="009A4528"/>
    <w:rsid w:val="009B5655"/>
    <w:rsid w:val="009E2ADF"/>
    <w:rsid w:val="009F1212"/>
    <w:rsid w:val="00A05F0C"/>
    <w:rsid w:val="00A13A4E"/>
    <w:rsid w:val="00A13C25"/>
    <w:rsid w:val="00A15117"/>
    <w:rsid w:val="00A41106"/>
    <w:rsid w:val="00AB28D1"/>
    <w:rsid w:val="00B01C79"/>
    <w:rsid w:val="00B224B5"/>
    <w:rsid w:val="00BD5C20"/>
    <w:rsid w:val="00C52775"/>
    <w:rsid w:val="00CC69C3"/>
    <w:rsid w:val="00CE4487"/>
    <w:rsid w:val="00DB4ECD"/>
    <w:rsid w:val="00DB6E93"/>
    <w:rsid w:val="00DC00D0"/>
    <w:rsid w:val="00E01EE7"/>
    <w:rsid w:val="00E022E0"/>
    <w:rsid w:val="00E811CC"/>
    <w:rsid w:val="00E91D29"/>
    <w:rsid w:val="00E9663F"/>
    <w:rsid w:val="00ED50FB"/>
    <w:rsid w:val="00ED5A42"/>
    <w:rsid w:val="00ED7D02"/>
    <w:rsid w:val="00F14FF6"/>
    <w:rsid w:val="00F379FE"/>
    <w:rsid w:val="00F647A4"/>
    <w:rsid w:val="00F866AF"/>
    <w:rsid w:val="00FC2785"/>
    <w:rsid w:val="00FD077C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CD40"/>
  <w15:docId w15:val="{7694C854-1C39-4B30-AE4D-9326E1B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1EE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E1EE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D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5D0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6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7A4"/>
  </w:style>
  <w:style w:type="table" w:styleId="aa">
    <w:name w:val="Table Grid"/>
    <w:basedOn w:val="a1"/>
    <w:uiPriority w:val="39"/>
    <w:rsid w:val="00ED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280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304-4</dc:creator>
  <cp:lastModifiedBy>Михаил Корсаков</cp:lastModifiedBy>
  <cp:revision>2</cp:revision>
  <cp:lastPrinted>2026-02-24T10:56:00Z</cp:lastPrinted>
  <dcterms:created xsi:type="dcterms:W3CDTF">2026-03-05T14:14:00Z</dcterms:created>
  <dcterms:modified xsi:type="dcterms:W3CDTF">2026-03-05T14:14:00Z</dcterms:modified>
</cp:coreProperties>
</file>